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A6B0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498D">
        <w:rPr>
          <w:rFonts w:ascii="Times New Roman" w:eastAsia="Calibri" w:hAnsi="Times New Roman" w:cs="Times New Roman"/>
          <w:sz w:val="24"/>
          <w:szCs w:val="24"/>
          <w:u w:val="single"/>
        </w:rPr>
        <w:t>Hugh AGHTON</w:t>
      </w:r>
      <w:r w:rsidRPr="0025498D">
        <w:rPr>
          <w:rFonts w:ascii="Times New Roman" w:eastAsia="Calibri" w:hAnsi="Times New Roman" w:cs="Times New Roman"/>
          <w:sz w:val="24"/>
          <w:szCs w:val="24"/>
        </w:rPr>
        <w:t xml:space="preserve">      (fl.1464)</w:t>
      </w:r>
    </w:p>
    <w:p w14:paraId="60706C6D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FC7E2B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811908" w14:textId="598EABBD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498D">
        <w:rPr>
          <w:rFonts w:ascii="Times New Roman" w:eastAsia="Calibri" w:hAnsi="Times New Roman" w:cs="Times New Roman"/>
          <w:sz w:val="24"/>
          <w:szCs w:val="24"/>
        </w:rPr>
        <w:t>10 Jan.1464</w:t>
      </w:r>
      <w:r w:rsidRPr="0025498D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of the Will of Henry </w:t>
      </w:r>
      <w:proofErr w:type="spellStart"/>
      <w:r w:rsidRPr="0025498D">
        <w:rPr>
          <w:rFonts w:ascii="Times New Roman" w:eastAsia="Calibri" w:hAnsi="Times New Roman" w:cs="Times New Roman"/>
          <w:sz w:val="24"/>
          <w:szCs w:val="24"/>
        </w:rPr>
        <w:t>Scaresbrek</w:t>
      </w:r>
      <w:proofErr w:type="spellEnd"/>
      <w:r w:rsidR="00024F1B">
        <w:rPr>
          <w:rFonts w:ascii="Times New Roman" w:eastAsia="Calibri" w:hAnsi="Times New Roman" w:cs="Times New Roman"/>
          <w:sz w:val="24"/>
          <w:szCs w:val="24"/>
        </w:rPr>
        <w:t>(q.v.)</w:t>
      </w:r>
      <w:r w:rsidRPr="0025498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AA007B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498D">
        <w:rPr>
          <w:rFonts w:ascii="Times New Roman" w:eastAsia="Calibri" w:hAnsi="Times New Roman" w:cs="Times New Roman"/>
          <w:sz w:val="24"/>
          <w:szCs w:val="24"/>
        </w:rPr>
        <w:tab/>
      </w:r>
      <w:r w:rsidRPr="0025498D">
        <w:rPr>
          <w:rFonts w:ascii="Times New Roman" w:eastAsia="Calibri" w:hAnsi="Times New Roman" w:cs="Times New Roman"/>
          <w:sz w:val="24"/>
          <w:szCs w:val="24"/>
        </w:rPr>
        <w:tab/>
        <w:t>(T.N.A. ref. DDSC 42/2)</w:t>
      </w:r>
    </w:p>
    <w:p w14:paraId="33E1277B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B46762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EF024E" w14:textId="77777777" w:rsidR="0025498D" w:rsidRPr="0025498D" w:rsidRDefault="0025498D" w:rsidP="00254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498D">
        <w:rPr>
          <w:rFonts w:ascii="Times New Roman" w:eastAsia="Calibri" w:hAnsi="Times New Roman" w:cs="Times New Roman"/>
          <w:sz w:val="24"/>
          <w:szCs w:val="24"/>
        </w:rPr>
        <w:t>31 May 2020</w:t>
      </w:r>
    </w:p>
    <w:p w14:paraId="2B8EF43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670A" w14:textId="77777777" w:rsidR="0025498D" w:rsidRDefault="0025498D" w:rsidP="00CD0211">
      <w:pPr>
        <w:spacing w:after="0" w:line="240" w:lineRule="auto"/>
      </w:pPr>
      <w:r>
        <w:separator/>
      </w:r>
    </w:p>
  </w:endnote>
  <w:endnote w:type="continuationSeparator" w:id="0">
    <w:p w14:paraId="08B0D09D" w14:textId="77777777" w:rsidR="0025498D" w:rsidRDefault="002549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5E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B09B8" w14:textId="77777777" w:rsidR="0025498D" w:rsidRDefault="0025498D" w:rsidP="00CD0211">
      <w:pPr>
        <w:spacing w:after="0" w:line="240" w:lineRule="auto"/>
      </w:pPr>
      <w:r>
        <w:separator/>
      </w:r>
    </w:p>
  </w:footnote>
  <w:footnote w:type="continuationSeparator" w:id="0">
    <w:p w14:paraId="4445D8A7" w14:textId="77777777" w:rsidR="0025498D" w:rsidRDefault="002549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4F1B"/>
    <w:rsid w:val="0025498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3DB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2020-07-09T20:46:00Z</dcterms:created>
  <dcterms:modified xsi:type="dcterms:W3CDTF">2021-11-18T22:05:00Z</dcterms:modified>
</cp:coreProperties>
</file>