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739" w:rsidRDefault="000E7739" w:rsidP="000E7739">
      <w:pPr>
        <w:pStyle w:val="NoSpacing"/>
      </w:pPr>
      <w:r>
        <w:rPr>
          <w:u w:val="single"/>
        </w:rPr>
        <w:t>John AGGES</w:t>
      </w:r>
      <w:r>
        <w:t xml:space="preserve">       </w:t>
      </w:r>
      <w:r>
        <w:t>(fl.1433)</w:t>
      </w:r>
    </w:p>
    <w:p w:rsidR="000E7739" w:rsidRDefault="000E7739" w:rsidP="000E7739">
      <w:pPr>
        <w:pStyle w:val="NoSpacing"/>
      </w:pPr>
    </w:p>
    <w:p w:rsidR="000E7739" w:rsidRDefault="000E7739" w:rsidP="000E7739">
      <w:pPr>
        <w:pStyle w:val="NoSpacing"/>
      </w:pPr>
    </w:p>
    <w:p w:rsidR="000E7739" w:rsidRDefault="000E7739" w:rsidP="000E7739">
      <w:pPr>
        <w:pStyle w:val="NoSpacing"/>
      </w:pPr>
      <w:r>
        <w:t>18 Jan.1433</w:t>
      </w:r>
      <w:r>
        <w:tab/>
        <w:t xml:space="preserve">He held </w:t>
      </w:r>
      <w:r>
        <w:t xml:space="preserve">1/10 of </w:t>
      </w:r>
      <w:r>
        <w:t>a knight’</w:t>
      </w:r>
      <w:r>
        <w:t>s fee in Runcton and Weston Longville</w:t>
      </w:r>
      <w:bookmarkStart w:id="0" w:name="_GoBack"/>
      <w:bookmarkEnd w:id="0"/>
      <w:r>
        <w:t>, Norfolk.</w:t>
      </w:r>
    </w:p>
    <w:p w:rsidR="000E7739" w:rsidRDefault="000E7739" w:rsidP="000E7739">
      <w:pPr>
        <w:pStyle w:val="NoSpacing"/>
      </w:pPr>
      <w:r>
        <w:tab/>
      </w:r>
      <w:r>
        <w:tab/>
        <w:t>(www.inquisitionspostmortem.ac.uk  ref. eCIPM 24-116)</w:t>
      </w:r>
    </w:p>
    <w:p w:rsidR="000E7739" w:rsidRDefault="000E7739" w:rsidP="000E7739">
      <w:pPr>
        <w:pStyle w:val="NoSpacing"/>
      </w:pPr>
    </w:p>
    <w:p w:rsidR="000E7739" w:rsidRDefault="000E7739" w:rsidP="000E7739">
      <w:pPr>
        <w:pStyle w:val="NoSpacing"/>
      </w:pPr>
    </w:p>
    <w:p w:rsidR="000E7739" w:rsidRPr="00174F13" w:rsidRDefault="000E7739" w:rsidP="000E7739">
      <w:pPr>
        <w:pStyle w:val="NoSpacing"/>
      </w:pPr>
      <w:r>
        <w:t>26 November 2016</w:t>
      </w:r>
    </w:p>
    <w:p w:rsidR="006B2F86" w:rsidRPr="000E7739" w:rsidRDefault="000E7739" w:rsidP="00E71FC3">
      <w:pPr>
        <w:pStyle w:val="NoSpacing"/>
      </w:pPr>
    </w:p>
    <w:sectPr w:rsidR="006B2F86" w:rsidRPr="000E773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739" w:rsidRDefault="000E7739" w:rsidP="00E71FC3">
      <w:pPr>
        <w:spacing w:after="0" w:line="240" w:lineRule="auto"/>
      </w:pPr>
      <w:r>
        <w:separator/>
      </w:r>
    </w:p>
  </w:endnote>
  <w:endnote w:type="continuationSeparator" w:id="0">
    <w:p w:rsidR="000E7739" w:rsidRDefault="000E773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739" w:rsidRDefault="000E7739" w:rsidP="00E71FC3">
      <w:pPr>
        <w:spacing w:after="0" w:line="240" w:lineRule="auto"/>
      </w:pPr>
      <w:r>
        <w:separator/>
      </w:r>
    </w:p>
  </w:footnote>
  <w:footnote w:type="continuationSeparator" w:id="0">
    <w:p w:rsidR="000E7739" w:rsidRDefault="000E773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739"/>
    <w:rsid w:val="000E773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6C459"/>
  <w15:chartTrackingRefBased/>
  <w15:docId w15:val="{AC731AF1-30FA-4C36-BB77-80EC1313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2016-11-26T13:38:00Z</dcterms:created>
  <dcterms:modified xsi:type="dcterms:W3CDTF">2016-11-26T13:39:00Z</dcterms:modified>
</cp:coreProperties>
</file>