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2AC36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Baldwin AKELANE</w:t>
      </w:r>
      <w:r>
        <w:rPr>
          <w:szCs w:val="24"/>
        </w:rPr>
        <w:t xml:space="preserve">     (1414 -     )</w:t>
      </w:r>
    </w:p>
    <w:p w14:paraId="447584AF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Landkey, Devon.</w:t>
      </w:r>
    </w:p>
    <w:p w14:paraId="6B700B15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</w:p>
    <w:p w14:paraId="446618D8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</w:p>
    <w:p w14:paraId="1BD3E5D2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Son of Robert Akelane and his wife, Cecily.</w:t>
      </w:r>
    </w:p>
    <w:p w14:paraId="2B246A7A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(UK and Ireland, Find A Grave Index, 1300’s – current)</w:t>
      </w:r>
    </w:p>
    <w:p w14:paraId="2F15A536" w14:textId="21AFACCE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 xml:space="preserve">= (1445)Jane </w:t>
      </w:r>
      <w:proofErr w:type="spellStart"/>
      <w:r>
        <w:rPr>
          <w:szCs w:val="24"/>
        </w:rPr>
        <w:t>Pridiaux</w:t>
      </w:r>
      <w:proofErr w:type="spellEnd"/>
      <w:r>
        <w:rPr>
          <w:szCs w:val="24"/>
        </w:rPr>
        <w:t xml:space="preserve"> (1426 -     )</w:t>
      </w:r>
      <w:r w:rsidR="000249DB">
        <w:rPr>
          <w:szCs w:val="24"/>
        </w:rPr>
        <w:t>(q.v.)</w:t>
      </w:r>
      <w:r>
        <w:rPr>
          <w:szCs w:val="24"/>
        </w:rPr>
        <w:t xml:space="preserve">    (ibid.)</w:t>
      </w:r>
    </w:p>
    <w:p w14:paraId="6C6FC8C1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Son: John (1446 -        )(ibid.)</w:t>
      </w:r>
    </w:p>
    <w:p w14:paraId="1775808A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</w:p>
    <w:p w14:paraId="11D0DB51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</w:p>
    <w:p w14:paraId="147A7A36" w14:textId="77777777" w:rsidR="0088273B" w:rsidRDefault="0088273B" w:rsidP="0088273B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9 February 2026</w:t>
      </w:r>
    </w:p>
    <w:p w14:paraId="4B0E58B4" w14:textId="77777777" w:rsidR="000249DB" w:rsidRPr="000249DB" w:rsidRDefault="000249DB" w:rsidP="000249DB">
      <w:pPr>
        <w:pStyle w:val="NoSpacing"/>
        <w:tabs>
          <w:tab w:val="left" w:pos="720"/>
        </w:tabs>
        <w:jc w:val="both"/>
        <w:rPr>
          <w:szCs w:val="24"/>
        </w:rPr>
      </w:pPr>
    </w:p>
    <w:p w14:paraId="4951EE6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5BAF0" w14:textId="77777777" w:rsidR="004F7F68" w:rsidRDefault="004F7F68" w:rsidP="00086E2C">
      <w:pPr>
        <w:spacing w:after="0" w:line="240" w:lineRule="auto"/>
      </w:pPr>
      <w:r>
        <w:separator/>
      </w:r>
    </w:p>
  </w:endnote>
  <w:endnote w:type="continuationSeparator" w:id="0">
    <w:p w14:paraId="207AF471" w14:textId="77777777" w:rsidR="004F7F68" w:rsidRDefault="004F7F6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0E30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F9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189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A5CCB" w14:textId="77777777" w:rsidR="004F7F68" w:rsidRDefault="004F7F68" w:rsidP="00086E2C">
      <w:pPr>
        <w:spacing w:after="0" w:line="240" w:lineRule="auto"/>
      </w:pPr>
      <w:r>
        <w:separator/>
      </w:r>
    </w:p>
  </w:footnote>
  <w:footnote w:type="continuationSeparator" w:id="0">
    <w:p w14:paraId="5A628776" w14:textId="77777777" w:rsidR="004F7F68" w:rsidRDefault="004F7F6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C3D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971B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7737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3B"/>
    <w:rsid w:val="000249DB"/>
    <w:rsid w:val="00086E2C"/>
    <w:rsid w:val="000A2E7A"/>
    <w:rsid w:val="00215B21"/>
    <w:rsid w:val="002244B7"/>
    <w:rsid w:val="00314D94"/>
    <w:rsid w:val="004F7F68"/>
    <w:rsid w:val="00617568"/>
    <w:rsid w:val="006E68FA"/>
    <w:rsid w:val="0088273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69F9E"/>
  <w15:chartTrackingRefBased/>
  <w15:docId w15:val="{D20B9BFC-4D68-4C78-B054-0F88085D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8273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135</TotalTime>
  <Pages>1</Pages>
  <Words>42</Words>
  <Characters>219</Characters>
  <Application>Microsoft Office Word</Application>
  <DocSecurity>0</DocSecurity>
  <Lines>11</Lines>
  <Paragraphs>6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2026-02-17T16:48:00Z</dcterms:created>
  <dcterms:modified xsi:type="dcterms:W3CDTF">2026-02-17T19:06:00Z</dcterms:modified>
</cp:coreProperties>
</file>