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D1762" w14:textId="11929A0F" w:rsidR="006746EF" w:rsidRDefault="00A548BC" w:rsidP="00CD021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William BURTHANE (BURDEN)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(d.1386-1406)</w:t>
      </w:r>
    </w:p>
    <w:p w14:paraId="402CFCE7" w14:textId="4BA56C88" w:rsidR="00A548BC" w:rsidRDefault="00A548BC" w:rsidP="00CD021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of Hull.</w:t>
      </w:r>
    </w:p>
    <w:p w14:paraId="24416903" w14:textId="7C665621" w:rsidR="00A548BC" w:rsidRDefault="00A548BC" w:rsidP="00CD021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7D03191C" w14:textId="7AE74160" w:rsidR="00A548BC" w:rsidRDefault="00A548BC" w:rsidP="00CD021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14C409F9" w14:textId="0C43B22E" w:rsidR="00A548BC" w:rsidRDefault="00A548BC" w:rsidP="00CD021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 Jun.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1396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He made </w:t>
      </w:r>
      <w:r w:rsidR="00F61EBC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>is Will.</w:t>
      </w:r>
    </w:p>
    <w:p w14:paraId="68953BCA" w14:textId="2D7A6134" w:rsidR="00A548BC" w:rsidRDefault="00A548BC" w:rsidP="00CD021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(York Medieval Probate Index, 1267-1500)</w:t>
      </w:r>
    </w:p>
    <w:p w14:paraId="4AEFC40F" w14:textId="5BAA6B5A" w:rsidR="00A548BC" w:rsidRDefault="00A548BC" w:rsidP="00CD021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5 Aug.1406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Probate of his Will.   (ibid.)</w:t>
      </w:r>
    </w:p>
    <w:p w14:paraId="33E530BD" w14:textId="7A8BA2B7" w:rsidR="00A548BC" w:rsidRDefault="00A548BC" w:rsidP="00CD021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59EE4170" w14:textId="24514260" w:rsidR="00A548BC" w:rsidRDefault="00A548BC" w:rsidP="00CD021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5C6C2ACD" w14:textId="5E417E47" w:rsidR="00A548BC" w:rsidRPr="00A548BC" w:rsidRDefault="00A548BC" w:rsidP="00CD021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25 January 2021</w:t>
      </w:r>
    </w:p>
    <w:sectPr w:rsidR="00A548BC" w:rsidRPr="00A548BC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4F0F4" w14:textId="77777777" w:rsidR="00A548BC" w:rsidRDefault="00A548BC" w:rsidP="00CD0211">
      <w:pPr>
        <w:spacing w:after="0" w:line="240" w:lineRule="auto"/>
      </w:pPr>
      <w:r>
        <w:separator/>
      </w:r>
    </w:p>
  </w:endnote>
  <w:endnote w:type="continuationSeparator" w:id="0">
    <w:p w14:paraId="59AF3441" w14:textId="77777777" w:rsidR="00A548BC" w:rsidRDefault="00A548BC" w:rsidP="00CD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70E61" w14:textId="77777777" w:rsidR="00CD0211" w:rsidRPr="00CD0211" w:rsidRDefault="00CD0211">
    <w:pPr>
      <w:pStyle w:val="Footer"/>
      <w:rPr>
        <w:lang w:val="en-US"/>
      </w:rPr>
    </w:pPr>
    <w:r>
      <w:rPr>
        <w:lang w:val="en-US"/>
      </w:rPr>
      <w:t>Compilation copyright I.S.Rogers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6EABC" w14:textId="77777777" w:rsidR="00A548BC" w:rsidRDefault="00A548BC" w:rsidP="00CD0211">
      <w:pPr>
        <w:spacing w:after="0" w:line="240" w:lineRule="auto"/>
      </w:pPr>
      <w:r>
        <w:separator/>
      </w:r>
    </w:p>
  </w:footnote>
  <w:footnote w:type="continuationSeparator" w:id="0">
    <w:p w14:paraId="6F5F1569" w14:textId="77777777" w:rsidR="00A548BC" w:rsidRDefault="00A548BC" w:rsidP="00CD0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11"/>
    <w:rsid w:val="006746EF"/>
    <w:rsid w:val="007F5562"/>
    <w:rsid w:val="00A2711B"/>
    <w:rsid w:val="00A548BC"/>
    <w:rsid w:val="00CD0211"/>
    <w:rsid w:val="00F6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0BA9D"/>
  <w15:chartTrackingRefBased/>
  <w15:docId w15:val="{067F05C7-8CEF-4B75-8519-1D7C5C8E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021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0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211"/>
  </w:style>
  <w:style w:type="paragraph" w:styleId="Footer">
    <w:name w:val="footer"/>
    <w:basedOn w:val="Normal"/>
    <w:link w:val="FooterChar"/>
    <w:uiPriority w:val="99"/>
    <w:unhideWhenUsed/>
    <w:rsid w:val="00CD0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Rogers</dc:creator>
  <cp:keywords/>
  <dc:description/>
  <cp:lastModifiedBy>Ian Rogers</cp:lastModifiedBy>
  <cp:revision>2</cp:revision>
  <dcterms:created xsi:type="dcterms:W3CDTF">2021-01-25T21:22:00Z</dcterms:created>
  <dcterms:modified xsi:type="dcterms:W3CDTF">2023-06-26T06:56:00Z</dcterms:modified>
</cp:coreProperties>
</file>