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20" w:rsidRDefault="00216369" w:rsidP="00216369">
      <w:pPr>
        <w:pStyle w:val="NoSpacing"/>
      </w:pPr>
      <w:r>
        <w:rPr>
          <w:u w:val="single"/>
        </w:rPr>
        <w:t>John BURBACHE</w:t>
      </w:r>
      <w:r>
        <w:t xml:space="preserve">    (fl.1401)</w:t>
      </w:r>
    </w:p>
    <w:p w:rsidR="00216369" w:rsidRDefault="00216369" w:rsidP="00216369">
      <w:pPr>
        <w:pStyle w:val="NoSpacing"/>
      </w:pPr>
      <w:proofErr w:type="gramStart"/>
      <w:r>
        <w:t>of</w:t>
      </w:r>
      <w:proofErr w:type="gramEnd"/>
      <w:r>
        <w:t xml:space="preserve"> </w:t>
      </w:r>
      <w:proofErr w:type="spellStart"/>
      <w:r>
        <w:t>Tetbury</w:t>
      </w:r>
      <w:proofErr w:type="spellEnd"/>
      <w:r>
        <w:t>, Gloucestershire.</w:t>
      </w:r>
    </w:p>
    <w:p w:rsidR="00216369" w:rsidRDefault="00216369" w:rsidP="00216369">
      <w:pPr>
        <w:pStyle w:val="NoSpacing"/>
      </w:pPr>
    </w:p>
    <w:p w:rsidR="00216369" w:rsidRDefault="00216369" w:rsidP="00216369">
      <w:pPr>
        <w:pStyle w:val="NoSpacing"/>
      </w:pPr>
    </w:p>
    <w:p w:rsidR="00216369" w:rsidRDefault="00216369" w:rsidP="00216369">
      <w:pPr>
        <w:pStyle w:val="NoSpacing"/>
      </w:pPr>
      <w:r>
        <w:t xml:space="preserve">  8 Jul.</w:t>
      </w:r>
      <w:r>
        <w:tab/>
        <w:t>1401</w:t>
      </w:r>
      <w:r>
        <w:tab/>
        <w:t xml:space="preserve">Settlement of his action against Nicholas </w:t>
      </w:r>
      <w:proofErr w:type="spellStart"/>
      <w:proofErr w:type="gramStart"/>
      <w:r>
        <w:t>Ryngewod</w:t>
      </w:r>
      <w:proofErr w:type="spellEnd"/>
      <w:r>
        <w:t>(</w:t>
      </w:r>
      <w:proofErr w:type="gramEnd"/>
      <w:r>
        <w:t>q.v.) and his wife,</w:t>
      </w:r>
    </w:p>
    <w:p w:rsidR="00216369" w:rsidRDefault="00216369" w:rsidP="00216369">
      <w:pPr>
        <w:pStyle w:val="NoSpacing"/>
      </w:pPr>
      <w:r>
        <w:tab/>
      </w:r>
      <w:r>
        <w:tab/>
      </w:r>
      <w:proofErr w:type="gramStart"/>
      <w:r>
        <w:t>Emma(</w:t>
      </w:r>
      <w:proofErr w:type="gramEnd"/>
      <w:r>
        <w:t xml:space="preserve">q.v.), </w:t>
      </w:r>
      <w:proofErr w:type="spellStart"/>
      <w:r>
        <w:t>deforciants</w:t>
      </w:r>
      <w:proofErr w:type="spellEnd"/>
      <w:r>
        <w:t xml:space="preserve"> of a </w:t>
      </w:r>
      <w:proofErr w:type="spellStart"/>
      <w:r>
        <w:t>messuage</w:t>
      </w:r>
      <w:proofErr w:type="spellEnd"/>
      <w:r>
        <w:t xml:space="preserve">, a toft and various lands in </w:t>
      </w:r>
      <w:proofErr w:type="spellStart"/>
      <w:r>
        <w:t>Ludgershall</w:t>
      </w:r>
      <w:proofErr w:type="spellEnd"/>
    </w:p>
    <w:p w:rsidR="00216369" w:rsidRDefault="00216369" w:rsidP="00216369">
      <w:pPr>
        <w:pStyle w:val="NoSpacing"/>
      </w:pPr>
      <w:r>
        <w:tab/>
      </w:r>
      <w:r>
        <w:tab/>
      </w:r>
      <w:proofErr w:type="gramStart"/>
      <w:r>
        <w:t>and</w:t>
      </w:r>
      <w:proofErr w:type="gramEnd"/>
      <w:r>
        <w:t xml:space="preserve"> </w:t>
      </w:r>
      <w:proofErr w:type="spellStart"/>
      <w:r>
        <w:t>Tetchwick</w:t>
      </w:r>
      <w:proofErr w:type="spellEnd"/>
      <w:r>
        <w:t>, Buckinghamshire.</w:t>
      </w:r>
    </w:p>
    <w:p w:rsidR="00216369" w:rsidRDefault="00216369" w:rsidP="00216369">
      <w:pPr>
        <w:pStyle w:val="NoSpacing"/>
      </w:pPr>
      <w:r>
        <w:tab/>
      </w:r>
      <w:r>
        <w:tab/>
        <w:t>(</w:t>
      </w:r>
      <w:hyperlink r:id="rId6" w:history="1">
        <w:r w:rsidRPr="00CB7EEE">
          <w:rPr>
            <w:rStyle w:val="Hyperlink"/>
          </w:rPr>
          <w:t>www.medievalgenealogy.org.uk/fines/abstracts/CP_25_1_21_111.shtml</w:t>
        </w:r>
      </w:hyperlink>
      <w:r>
        <w:t>)</w:t>
      </w:r>
    </w:p>
    <w:p w:rsidR="00216369" w:rsidRDefault="00216369" w:rsidP="00216369">
      <w:pPr>
        <w:pStyle w:val="NoSpacing"/>
      </w:pPr>
    </w:p>
    <w:p w:rsidR="00216369" w:rsidRDefault="00216369" w:rsidP="00216369">
      <w:pPr>
        <w:pStyle w:val="NoSpacing"/>
      </w:pPr>
    </w:p>
    <w:p w:rsidR="00216369" w:rsidRDefault="00216369" w:rsidP="00216369">
      <w:pPr>
        <w:pStyle w:val="NoSpacing"/>
      </w:pPr>
    </w:p>
    <w:p w:rsidR="00216369" w:rsidRDefault="00216369" w:rsidP="00216369">
      <w:pPr>
        <w:pStyle w:val="NoSpacing"/>
      </w:pPr>
      <w:r>
        <w:t>16 September 2010</w:t>
      </w:r>
    </w:p>
    <w:p w:rsidR="00502FD8" w:rsidRPr="00502FD8" w:rsidRDefault="00502FD8" w:rsidP="00216369">
      <w:pPr>
        <w:pStyle w:val="NoSpacing"/>
      </w:pPr>
    </w:p>
    <w:sectPr w:rsidR="00502FD8" w:rsidRPr="00502FD8" w:rsidSect="002A3B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369" w:rsidRDefault="00216369" w:rsidP="00552EBA">
      <w:pPr>
        <w:spacing w:after="0" w:line="240" w:lineRule="auto"/>
      </w:pPr>
      <w:r>
        <w:separator/>
      </w:r>
    </w:p>
  </w:endnote>
  <w:endnote w:type="continuationSeparator" w:id="0">
    <w:p w:rsidR="00216369" w:rsidRDefault="00216369" w:rsidP="0055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  <w:r>
      <w:t xml:space="preserve">Copyright </w:t>
    </w:r>
    <w:proofErr w:type="spellStart"/>
    <w:proofErr w:type="gramStart"/>
    <w:r>
      <w:t>I.S.Rogers</w:t>
    </w:r>
    <w:proofErr w:type="spellEnd"/>
    <w:r>
      <w:t xml:space="preserve">  </w:t>
    </w:r>
    <w:proofErr w:type="gramEnd"/>
    <w:fldSimple w:instr=" DATE \@ &quot;dd MMMM yyyy&quot; ">
      <w:r w:rsidR="00216369">
        <w:rPr>
          <w:noProof/>
        </w:rPr>
        <w:t>16 September 2010</w:t>
      </w:r>
    </w:fldSimple>
  </w:p>
  <w:p w:rsidR="00552EBA" w:rsidRDefault="00552E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369" w:rsidRDefault="00216369" w:rsidP="00552EBA">
      <w:pPr>
        <w:spacing w:after="0" w:line="240" w:lineRule="auto"/>
      </w:pPr>
      <w:r>
        <w:separator/>
      </w:r>
    </w:p>
  </w:footnote>
  <w:footnote w:type="continuationSeparator" w:id="0">
    <w:p w:rsidR="00216369" w:rsidRDefault="00216369" w:rsidP="0055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BA"/>
    <w:rsid w:val="00175804"/>
    <w:rsid w:val="00216369"/>
    <w:rsid w:val="002A3BFC"/>
    <w:rsid w:val="00502FD8"/>
    <w:rsid w:val="00552EBA"/>
    <w:rsid w:val="00A90E71"/>
    <w:rsid w:val="00C33865"/>
    <w:rsid w:val="00D4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63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ievalgenealogy.org.uk/fines/abstracts/CP_25_1_21_111.s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3</cp:revision>
  <dcterms:created xsi:type="dcterms:W3CDTF">2010-09-16T20:02:00Z</dcterms:created>
  <dcterms:modified xsi:type="dcterms:W3CDTF">2010-09-16T20:08:00Z</dcterms:modified>
</cp:coreProperties>
</file>